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3F0221A8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4516C8C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038375E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2516B4B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10E1353C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3DDB4EF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6C27C91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7E7BDB6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310345F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4BB14B1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12D7C74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6010426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7E08997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62DF2A6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45328E4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748FC82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446F9123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69B6C11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325745C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33BAAFD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13DB299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3D7DD0C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1892586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21DF178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3548C81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35265AC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76B362BC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945E5E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>ČSN EN 61140 ed. 3 Ochrana před úrazem elektrickým proudem - Společná hlediska pro instalaci a zařízení</w:t>
      </w:r>
    </w:p>
    <w:p w14:paraId="374BC02D" w14:textId="77777777" w:rsidR="007B4A7F" w:rsidRDefault="007B4A7F" w:rsidP="007B4A7F">
      <w:r>
        <w:t>ČSN 33 2000-1 ed. 2 Elektrické instalace nízkého napětí - Část 1: Základní hlediska, stanovení základních charakteristik, definice</w:t>
      </w:r>
    </w:p>
    <w:p w14:paraId="701845C0" w14:textId="77777777" w:rsidR="007B4A7F" w:rsidRDefault="007B4A7F" w:rsidP="007B4A7F">
      <w:r>
        <w:t>ČSN 33 2000-4-41 ed. 3 Elektrické instalace nízkého napětí - Část 4-41: Ochranná opatření pro zajištění bezpečnosti - Ochrana před úrazem elektrickým proudem</w:t>
      </w:r>
    </w:p>
    <w:p w14:paraId="6E38DAEC" w14:textId="77777777" w:rsidR="007B4A7F" w:rsidRDefault="007B4A7F" w:rsidP="007B4A7F">
      <w:r>
        <w:t>ČSN 33 2000-4-42 ed. 2 Elektrické instalace nízkého napětí - Část 4-42: Bezpečnost - Ochrana před účinky tepla</w:t>
      </w:r>
    </w:p>
    <w:p w14:paraId="16337976" w14:textId="77777777" w:rsidR="007B4A7F" w:rsidRDefault="007B4A7F" w:rsidP="007B4A7F">
      <w:r>
        <w:t>ČSN 33 2000-4-43 ed. 2 Elektrické instalace nízkého napětí - Část 4-43: Bezpečnost - Ochrana před nadproudy</w:t>
      </w:r>
    </w:p>
    <w:p w14:paraId="4FC762BB" w14:textId="77777777" w:rsidR="007B4A7F" w:rsidRDefault="007B4A7F" w:rsidP="007B4A7F">
      <w:r>
        <w:lastRenderedPageBreak/>
        <w:t>ČSN 33 2000-4-443 ed. 3 Elektrické instalace nízkého napětí - Část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>ČSN 33 2000-4-444 Elektrické instalace nízkého napětí - Část 4-444: Bezpečnost - Ochrana před napěťovým a elektromagnetickým rušením</w:t>
      </w:r>
    </w:p>
    <w:p w14:paraId="014AF85A" w14:textId="77777777" w:rsidR="007B4A7F" w:rsidRDefault="003A6E30" w:rsidP="003A6E30">
      <w:r>
        <w:t>ČSN 33 2000-4-46 ed. 3 Elektrické instalace nízkého napětí - Část 4-46: Bezpečnost - Odpojování a spínání</w:t>
      </w:r>
    </w:p>
    <w:p w14:paraId="34264F24" w14:textId="77777777" w:rsidR="003A6E30" w:rsidRDefault="003A6E30" w:rsidP="003A6E30">
      <w:r>
        <w:t>ČSN 33 2000-5-51 ed. 3 Elektrické instalace nízkého napětí - Část 5-51: Výběr a stavba elektrických zařízení - Všeobecné předpisy</w:t>
      </w:r>
    </w:p>
    <w:p w14:paraId="3CB6E5A1" w14:textId="77777777" w:rsidR="003A6E30" w:rsidRDefault="003A6E30" w:rsidP="003A6E30">
      <w:r>
        <w:t>ČSN 33 2000-5-52 ed. 2 Elektrické instalace nízkého napětí - Část 5-52: Výběr a stavba elektrických zařízení - Elektrická vedení</w:t>
      </w:r>
    </w:p>
    <w:p w14:paraId="4F9436C1" w14:textId="77777777" w:rsidR="003A6E30" w:rsidRDefault="003A6E30" w:rsidP="003A6E30">
      <w:r>
        <w:t>ČSN 33 2000-5-54 ed. 3 Elektrické instalace nízkého napětí - Část 5-54: Výběr a stavba elektrických zařízení - Uzemnění a ochranné vodiče</w:t>
      </w:r>
    </w:p>
    <w:p w14:paraId="0405636F" w14:textId="2FCB00A7" w:rsidR="00723251" w:rsidRDefault="003A6E30" w:rsidP="003A6E30">
      <w:r>
        <w:t>ČSN 33 2000-5-559 ed. 2 Elektrické instalace nízkého napětí - Část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>ČSN 33 2000-6 ed. 2 Elektrické instalace nízkého napětí - Část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>ČSN 33 2000-7-701 ed. 2 Elektrické instalace nízkého napětí - Část 7-701: Zařízení jednoúčelová a ve zvláštních objektech - Prostory s vanou nebo sprchou</w:t>
      </w:r>
    </w:p>
    <w:p w14:paraId="3E0C3152" w14:textId="77777777" w:rsidR="003A6E30" w:rsidRDefault="003A6E30" w:rsidP="003A6E30">
      <w:r>
        <w:t>ČSN 33 2000-7-718 Elektrické instalace nízkého napětí - Část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>ČSN IEC 1200-53 Pokyny pro elektrické instalace - Část 53: Výběr a stavba elektrických zařízení - Spínací a řídicí přístroje</w:t>
      </w:r>
    </w:p>
    <w:p w14:paraId="71C2C9FD" w14:textId="77777777" w:rsidR="003A6E30" w:rsidRDefault="003A6E30" w:rsidP="003A6E30">
      <w:r>
        <w:t>ČSN 33 2130 ed. 3 Elektrické instalace nízkého napětí - Vnitřní elektrické rozvody</w:t>
      </w:r>
    </w:p>
    <w:p w14:paraId="58CBF21C" w14:textId="77777777" w:rsidR="003A6E30" w:rsidRDefault="003A6E30" w:rsidP="003A6E30">
      <w:r>
        <w:t>ČSN 33 2312 ed. 2 Elektrické instalace nízkého napětí - Elektrická zařízení v hořlavých látkách a na nich</w:t>
      </w:r>
    </w:p>
    <w:p w14:paraId="2313F81C" w14:textId="77777777" w:rsidR="000141B6" w:rsidRDefault="003A6E30" w:rsidP="000141B6">
      <w:r>
        <w:t>ČSN 33 3320 ed. 2 Elektrotechnické předpisy - Elektrické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>ČSN 35 4516 Domovní zásuvky - Dvojpólové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>ČSN EN 1838 Světlo a osvětlení - Nouzové osvětlení</w:t>
      </w:r>
    </w:p>
    <w:p w14:paraId="63BA3B29" w14:textId="77777777" w:rsidR="0095306B" w:rsidRDefault="0095306B" w:rsidP="0095306B">
      <w:r>
        <w:t>ČSN EN 50110-1 ed. 3 Obsluha a práce na elektrických zařízeních - Část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>Informační technologie - Univerzální kabelážní systémy - Část 1: Všeobecné požadavky</w:t>
      </w:r>
    </w:p>
    <w:p w14:paraId="15B53280" w14:textId="77777777" w:rsidR="000141B6" w:rsidRDefault="000141B6" w:rsidP="000141B6">
      <w:r>
        <w:t>ČSN EN 50173-4 Informační technologie - Univerzální kabelážní systémy - Část 4: Obytné prostory</w:t>
      </w:r>
    </w:p>
    <w:p w14:paraId="635F26A6" w14:textId="77777777" w:rsidR="000141B6" w:rsidRDefault="000141B6" w:rsidP="000141B6">
      <w:r>
        <w:lastRenderedPageBreak/>
        <w:t>ČSN EN 50174-1 ed. 2 Informační technologie - Instalace kabelových rozvodů - Část 1: Specifikace a zabezpečení kvality</w:t>
      </w:r>
    </w:p>
    <w:p w14:paraId="545A9974" w14:textId="77777777" w:rsidR="000141B6" w:rsidRDefault="000141B6" w:rsidP="000141B6">
      <w:r>
        <w:t>ČSN EN 50174-2 ed. 2 Informační technologie - Instalace kabelových rozvodů - Část 2: Projektová příprava a výstavba v budovách</w:t>
      </w:r>
    </w:p>
    <w:p w14:paraId="32BDC73D" w14:textId="77777777" w:rsidR="000141B6" w:rsidRDefault="000141B6" w:rsidP="000141B6">
      <w:r>
        <w:t>ČSN EN 50346 Informační technologie - Instalace kabelových rozvodů - Zkoušení instalovaných kabelových rozvodů</w:t>
      </w:r>
    </w:p>
    <w:p w14:paraId="35914FAB" w14:textId="77777777" w:rsidR="000141B6" w:rsidRDefault="000141B6" w:rsidP="000141B6">
      <w:r>
        <w:t>ČSN EN 50565-1 Elektrické kabely - Pokyny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>ČSN EN 50565-2 Elektrické kabely - Pokyny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>ČSN EN 60670-1 Krabice a úplné kryty pro elektrická příslušenství pro domovní a podobné pevné elektrické instalace - Část 1: Všeobecné požadavky</w:t>
      </w:r>
    </w:p>
    <w:p w14:paraId="33938AA6" w14:textId="77777777" w:rsidR="000141B6" w:rsidRDefault="000141B6" w:rsidP="000141B6">
      <w:r>
        <w:t>ČSN EN 60670-22 Krabice a úplné kryty pro elektrická příslušenství pro domovní a podobné pevné elektrické instalace - Část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r>
        <w:t>nn</w:t>
      </w:r>
      <w:proofErr w:type="spellEnd"/>
      <w:r>
        <w:t xml:space="preserve"> - Ochrana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>ČSN EN 61439-1 ed. 2 Rozváděče nízkého napětí - Část 1: Všeobecná ustanovení</w:t>
      </w:r>
    </w:p>
    <w:p w14:paraId="17D060E3" w14:textId="77777777" w:rsidR="000141B6" w:rsidRDefault="000141B6" w:rsidP="000141B6">
      <w:r>
        <w:t>ČSN EN 61439-2 ed. 2 Rozváděče nízkého napětí - Část 2: Výkonové rozváděče</w:t>
      </w:r>
    </w:p>
    <w:p w14:paraId="302198D7" w14:textId="77777777" w:rsidR="000141B6" w:rsidRDefault="000141B6" w:rsidP="000141B6">
      <w:r>
        <w:t>ČSN EN 61439-3 Rozváděče nízkého napětí - Část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>ČSN EN 12464-1 Světlo a osvětlení - Osvětlení pracovních prostorů - Část 1: Vnitřní pracovní prostory</w:t>
      </w:r>
    </w:p>
    <w:p w14:paraId="34C03DBE" w14:textId="77777777" w:rsidR="00FC244E" w:rsidRDefault="00FC244E" w:rsidP="00FC244E">
      <w:r>
        <w:t>ČSN EN 62305-1 ed. 2 Ochrana před bleskem - Část 1: Obecné principy</w:t>
      </w:r>
    </w:p>
    <w:p w14:paraId="4E0D69E1" w14:textId="77777777" w:rsidR="00FC244E" w:rsidRDefault="00FC244E" w:rsidP="00FC244E">
      <w:r>
        <w:t>ČSN EN 62305-2 ed. 2 Ochrana před bleskem - Část 2: Řízení rizika</w:t>
      </w:r>
    </w:p>
    <w:p w14:paraId="73A3BDFE" w14:textId="77777777" w:rsidR="00FC244E" w:rsidRDefault="00FC244E" w:rsidP="00FC244E">
      <w:r>
        <w:t>ČSN EN 62305-3 ed. 2 Ochrana před bleskem - Část 3: Hmotné škody na stavbách a ohrožení života</w:t>
      </w:r>
    </w:p>
    <w:p w14:paraId="6BBCB0A2" w14:textId="77777777" w:rsidR="00FC244E" w:rsidRDefault="00FC244E" w:rsidP="00FC244E">
      <w:r>
        <w:t>ČSN EN 62305-4 ed. 2 Ochrana před bleskem - Část 4: Elektrické a elektronické systémy ve stavbách</w:t>
      </w:r>
    </w:p>
    <w:p w14:paraId="40D11E54" w14:textId="77777777" w:rsidR="00FC244E" w:rsidRDefault="00FC244E" w:rsidP="00FC244E">
      <w:r>
        <w:t>ČSN 73 0802 Požární bezpečnost staveb - Nevýrobní objekty</w:t>
      </w:r>
    </w:p>
    <w:p w14:paraId="31855083" w14:textId="77777777" w:rsidR="00FC244E" w:rsidRDefault="00FC244E" w:rsidP="00FC244E">
      <w:r>
        <w:t>ČSN 73 0810 Požární bezpečnost staveb - Společná ustanovení</w:t>
      </w:r>
    </w:p>
    <w:p w14:paraId="626E7CD1" w14:textId="77777777" w:rsidR="00FC244E" w:rsidRDefault="00FC244E" w:rsidP="00FC244E">
      <w:r>
        <w:t>ČSN 73 0833 Požární bezpečnost staveb - Budovy pro bydlení a ubytování</w:t>
      </w:r>
    </w:p>
    <w:p w14:paraId="43B745DA" w14:textId="77777777" w:rsidR="00FC244E" w:rsidRDefault="00FC244E" w:rsidP="00FC244E">
      <w:r>
        <w:t>ČSN 73 0848 Požární bezpečnost staveb - Kabelové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stupeň, </w:t>
      </w:r>
      <w:r w:rsidR="008F1BED">
        <w:t xml:space="preserve"> III.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r w:rsidR="00F915BD">
        <w:t>strana - DC</w:t>
      </w:r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688B839D" w:rsidR="00CB233F" w:rsidRDefault="00CB233F" w:rsidP="00CB233F">
      <w:pPr>
        <w:tabs>
          <w:tab w:val="center" w:pos="3540"/>
          <w:tab w:val="center" w:pos="5126"/>
        </w:tabs>
        <w:ind w:left="-15"/>
      </w:pPr>
      <w:r>
        <w:t>Instalovaný výkon - strana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FF45C7">
        <w:t>4</w:t>
      </w:r>
      <w:r w:rsidR="00DC5584">
        <w:t>5</w:t>
      </w:r>
      <w:r w:rsidR="00FF45C7">
        <w:t xml:space="preserve"> </w:t>
      </w:r>
      <w:r w:rsidR="00DC5584">
        <w:t>985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01163647" w:rsidR="00CB233F" w:rsidRDefault="00CB233F" w:rsidP="0038079B">
      <w:pPr>
        <w:tabs>
          <w:tab w:val="center" w:pos="3540"/>
          <w:tab w:val="center" w:pos="5126"/>
        </w:tabs>
        <w:ind w:left="-15"/>
      </w:pPr>
      <w:r>
        <w:t>Jmenovitý výkon - strana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FF45C7">
        <w:t>3</w:t>
      </w:r>
      <w:r w:rsidR="00945E5E">
        <w:t>3,2</w:t>
      </w:r>
      <w:r>
        <w:t xml:space="preserve"> kW </w:t>
      </w:r>
    </w:p>
    <w:p w14:paraId="330C5853" w14:textId="0C5BA93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FF45C7">
        <w:t>5</w:t>
      </w:r>
      <w:r w:rsidR="00A426F6">
        <w:t>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52620F72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FF45C7">
        <w:t>VE</w:t>
      </w:r>
    </w:p>
    <w:p w14:paraId="75D2855C" w14:textId="65F12BCA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FF45C7">
        <w:t> </w:t>
      </w:r>
      <w:r w:rsidR="00984CCB">
        <w:t>rozvodně</w:t>
      </w:r>
      <w:r w:rsidR="003954F6">
        <w:t xml:space="preserve">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 xml:space="preserve">. </w:t>
      </w:r>
      <w:r w:rsidR="003954F6">
        <w:t>2</w:t>
      </w:r>
      <w:r w:rsidR="00FF45C7">
        <w:t>.</w:t>
      </w:r>
      <w:r w:rsidR="00984CCB">
        <w:t>2</w:t>
      </w:r>
      <w:r w:rsidR="00FF45C7">
        <w:t>2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5901F1E2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945E5E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20998AC3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1V.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>-další případné kovové části v zóně 0B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0B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4042" w14:textId="77777777" w:rsidR="00337DF3" w:rsidRDefault="00337DF3" w:rsidP="00AA5C7E">
      <w:pPr>
        <w:spacing w:before="0" w:after="0" w:line="240" w:lineRule="auto"/>
      </w:pPr>
      <w:r>
        <w:separator/>
      </w:r>
    </w:p>
  </w:endnote>
  <w:endnote w:type="continuationSeparator" w:id="0">
    <w:p w14:paraId="7095FF5A" w14:textId="77777777" w:rsidR="00337DF3" w:rsidRDefault="00337DF3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BD37C" w14:textId="77777777" w:rsidR="00337DF3" w:rsidRDefault="00337DF3" w:rsidP="00AA5C7E">
      <w:pPr>
        <w:spacing w:before="0" w:after="0" w:line="240" w:lineRule="auto"/>
      </w:pPr>
      <w:r>
        <w:separator/>
      </w:r>
    </w:p>
  </w:footnote>
  <w:footnote w:type="continuationSeparator" w:id="0">
    <w:p w14:paraId="726BCC16" w14:textId="77777777" w:rsidR="00337DF3" w:rsidRDefault="00337DF3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404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37DF3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45E5E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4CCB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16F32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C5584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48A2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5C7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10</Pages>
  <Words>2914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32</cp:revision>
  <cp:lastPrinted>2022-12-20T19:37:00Z</cp:lastPrinted>
  <dcterms:created xsi:type="dcterms:W3CDTF">2022-04-09T14:33:00Z</dcterms:created>
  <dcterms:modified xsi:type="dcterms:W3CDTF">2022-12-20T19:37:00Z</dcterms:modified>
</cp:coreProperties>
</file>